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785" w:rsidRPr="00C0161D" w:rsidRDefault="00F93785" w:rsidP="00F93785">
      <w:pPr>
        <w:spacing w:before="360" w:after="3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color w:val="B70654"/>
          <w:kern w:val="36"/>
          <w:sz w:val="24"/>
          <w:szCs w:val="24"/>
          <w:lang w:eastAsia="ru-RU"/>
        </w:rPr>
      </w:pPr>
      <w:r w:rsidRPr="00C0161D">
        <w:rPr>
          <w:rFonts w:ascii="Times New Roman" w:eastAsia="Times New Roman" w:hAnsi="Times New Roman" w:cs="Times New Roman"/>
          <w:b/>
          <w:bCs/>
          <w:caps/>
          <w:color w:val="B70654"/>
          <w:kern w:val="36"/>
          <w:sz w:val="24"/>
          <w:szCs w:val="24"/>
          <w:lang w:eastAsia="ru-RU"/>
        </w:rPr>
        <w:t>МАТЕРИАЛЬНО-ТЕХНИЧЕСКОЕ ОБЕСПЕЧЕНИЕ И ОСНАЩЕННОСТЬ</w:t>
      </w:r>
    </w:p>
    <w:p w:rsidR="00F93785" w:rsidRPr="00C0161D" w:rsidRDefault="00F93785" w:rsidP="00C0161D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01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Учебные классы центра оснащены в соответствии с профессиональной направленностью предлагаемых курсов, что позволяет более продуктивно проводить как классические лекционные и практические занятия, семинары, так и комфортные, продуктивные занятия. В кабинетах поддерживается комфортный световой и температурный режим. Удобные столы, стулья, </w:t>
      </w:r>
      <w:proofErr w:type="spellStart"/>
      <w:r w:rsidRPr="00C01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мультимедийное</w:t>
      </w:r>
      <w:proofErr w:type="spellEnd"/>
      <w:r w:rsidRPr="00C0161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оборудование и компьютеры</w:t>
      </w:r>
    </w:p>
    <w:tbl>
      <w:tblPr>
        <w:tblW w:w="14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33"/>
        <w:gridCol w:w="1944"/>
        <w:gridCol w:w="1430"/>
        <w:gridCol w:w="9190"/>
      </w:tblGrid>
      <w:tr w:rsidR="00F93785" w:rsidRPr="00C0161D" w:rsidTr="00C0161D">
        <w:trPr>
          <w:tblHeader/>
        </w:trPr>
        <w:tc>
          <w:tcPr>
            <w:tcW w:w="2133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93785" w:rsidRPr="00C0161D" w:rsidRDefault="00F93785" w:rsidP="00C0161D">
            <w:pPr>
              <w:pStyle w:val="a3"/>
              <w:rPr>
                <w:rFonts w:ascii="Times New Roman" w:hAnsi="Times New Roman" w:cs="Times New Roman"/>
              </w:rPr>
            </w:pPr>
            <w:r w:rsidRPr="00C0161D">
              <w:rPr>
                <w:rFonts w:ascii="Times New Roman" w:hAnsi="Times New Roman" w:cs="Times New Roman"/>
              </w:rPr>
              <w:t>ОБОСОБЛЕННОЕ ПОДРАЗДЕЛЕНИЕ</w:t>
            </w:r>
          </w:p>
        </w:tc>
        <w:tc>
          <w:tcPr>
            <w:tcW w:w="1944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93785" w:rsidRPr="00C0161D" w:rsidRDefault="00F93785" w:rsidP="00C0161D">
            <w:pPr>
              <w:pStyle w:val="a3"/>
              <w:rPr>
                <w:rFonts w:ascii="Times New Roman" w:hAnsi="Times New Roman" w:cs="Times New Roman"/>
              </w:rPr>
            </w:pPr>
            <w:r w:rsidRPr="00C0161D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430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93785" w:rsidRPr="00C0161D" w:rsidRDefault="00F93785" w:rsidP="00C0161D">
            <w:pPr>
              <w:pStyle w:val="a3"/>
              <w:rPr>
                <w:rFonts w:ascii="Times New Roman" w:hAnsi="Times New Roman" w:cs="Times New Roman"/>
              </w:rPr>
            </w:pPr>
            <w:r w:rsidRPr="00C0161D">
              <w:rPr>
                <w:rFonts w:ascii="Times New Roman" w:hAnsi="Times New Roman" w:cs="Times New Roman"/>
              </w:rPr>
              <w:t>ПЛОЩАДЬ,</w:t>
            </w:r>
          </w:p>
          <w:p w:rsidR="00F93785" w:rsidRPr="00C0161D" w:rsidRDefault="00F93785" w:rsidP="00C0161D">
            <w:pPr>
              <w:pStyle w:val="a3"/>
              <w:rPr>
                <w:rFonts w:ascii="Times New Roman" w:hAnsi="Times New Roman" w:cs="Times New Roman"/>
              </w:rPr>
            </w:pPr>
            <w:r w:rsidRPr="00C0161D">
              <w:rPr>
                <w:rFonts w:ascii="Times New Roman" w:hAnsi="Times New Roman" w:cs="Times New Roman"/>
              </w:rPr>
              <w:t>КВ</w:t>
            </w:r>
            <w:proofErr w:type="gramStart"/>
            <w:r w:rsidRPr="00C0161D"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  <w:tc>
          <w:tcPr>
            <w:tcW w:w="9190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F93785" w:rsidRPr="00C0161D" w:rsidRDefault="00F93785" w:rsidP="00C0161D">
            <w:pPr>
              <w:pStyle w:val="a3"/>
              <w:rPr>
                <w:rFonts w:ascii="Times New Roman" w:hAnsi="Times New Roman" w:cs="Times New Roman"/>
              </w:rPr>
            </w:pPr>
            <w:r w:rsidRPr="00C0161D">
              <w:rPr>
                <w:rFonts w:ascii="Times New Roman" w:hAnsi="Times New Roman" w:cs="Times New Roman"/>
              </w:rPr>
              <w:t>КЛАССЫ ПО КУРСАМ</w:t>
            </w:r>
          </w:p>
        </w:tc>
      </w:tr>
      <w:tr w:rsidR="00C0161D" w:rsidRPr="00C0161D" w:rsidTr="0062407B">
        <w:trPr>
          <w:trHeight w:val="5566"/>
        </w:trPr>
        <w:tc>
          <w:tcPr>
            <w:tcW w:w="2133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0161D" w:rsidRPr="00C0161D" w:rsidRDefault="00C0161D" w:rsidP="00C016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0161D">
              <w:rPr>
                <w:rFonts w:ascii="Times New Roman" w:hAnsi="Times New Roman" w:cs="Times New Roman"/>
              </w:rPr>
              <w:t>Черкесск</w:t>
            </w:r>
          </w:p>
        </w:tc>
        <w:tc>
          <w:tcPr>
            <w:tcW w:w="1944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0161D" w:rsidRDefault="00C0161D" w:rsidP="00C016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Кавказская, </w:t>
            </w:r>
          </w:p>
          <w:p w:rsidR="00C0161D" w:rsidRDefault="00C0161D" w:rsidP="00C016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д. 37, </w:t>
            </w:r>
          </w:p>
          <w:p w:rsidR="00C0161D" w:rsidRDefault="00C0161D" w:rsidP="00C016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ТЦ «</w:t>
            </w:r>
            <w:r w:rsidRPr="00C0161D">
              <w:rPr>
                <w:rFonts w:ascii="Times New Roman" w:hAnsi="Times New Roman" w:cs="Times New Roman"/>
              </w:rPr>
              <w:t>Панорама</w:t>
            </w:r>
            <w:r>
              <w:rPr>
                <w:rFonts w:ascii="Times New Roman" w:hAnsi="Times New Roman" w:cs="Times New Roman"/>
              </w:rPr>
              <w:t>»</w:t>
            </w:r>
            <w:r w:rsidRPr="00C0161D">
              <w:rPr>
                <w:rFonts w:ascii="Times New Roman" w:hAnsi="Times New Roman" w:cs="Times New Roman"/>
              </w:rPr>
              <w:t xml:space="preserve"> </w:t>
            </w:r>
          </w:p>
          <w:p w:rsidR="00C0161D" w:rsidRPr="00C0161D" w:rsidRDefault="00C0161D" w:rsidP="00C016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0161D">
              <w:rPr>
                <w:rFonts w:ascii="Times New Roman" w:hAnsi="Times New Roman" w:cs="Times New Roman"/>
              </w:rPr>
              <w:t>4 этаж</w:t>
            </w:r>
          </w:p>
        </w:tc>
        <w:tc>
          <w:tcPr>
            <w:tcW w:w="1430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0161D" w:rsidRPr="00C0161D" w:rsidRDefault="00C0161D" w:rsidP="00C016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0161D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9190" w:type="dxa"/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C0161D" w:rsidRPr="00C0161D" w:rsidRDefault="00C0161D" w:rsidP="00C0161D">
            <w:pPr>
              <w:pStyle w:val="a3"/>
              <w:ind w:firstLine="709"/>
              <w:jc w:val="both"/>
              <w:rPr>
                <w:rFonts w:ascii="Times New Roman" w:hAnsi="Times New Roman" w:cs="Times New Roman"/>
              </w:rPr>
            </w:pPr>
            <w:r w:rsidRPr="00C0161D">
              <w:rPr>
                <w:rFonts w:ascii="Times New Roman" w:hAnsi="Times New Roman" w:cs="Times New Roman"/>
              </w:rPr>
              <w:t xml:space="preserve">Оснащение класса по курсу «Парикмахер»: парикмахерские кресла, зеркала, мойка для волос, тележки и стойки, стул для мастера. Инструменты: ультрафиолетовая лампа для сушки покрытия из лака, стерилизатор, </w:t>
            </w:r>
            <w:proofErr w:type="spellStart"/>
            <w:proofErr w:type="gramStart"/>
            <w:r w:rsidRPr="00C0161D">
              <w:rPr>
                <w:rFonts w:ascii="Times New Roman" w:hAnsi="Times New Roman" w:cs="Times New Roman"/>
              </w:rPr>
              <w:t>фен-насадки</w:t>
            </w:r>
            <w:proofErr w:type="spellEnd"/>
            <w:proofErr w:type="gramEnd"/>
            <w:r w:rsidRPr="00C0161D">
              <w:rPr>
                <w:rFonts w:ascii="Times New Roman" w:hAnsi="Times New Roman" w:cs="Times New Roman"/>
              </w:rPr>
              <w:t xml:space="preserve">, инструменты: щипчики, пилочки, </w:t>
            </w:r>
            <w:proofErr w:type="spellStart"/>
            <w:r w:rsidRPr="00C0161D">
              <w:rPr>
                <w:rFonts w:ascii="Times New Roman" w:hAnsi="Times New Roman" w:cs="Times New Roman"/>
              </w:rPr>
              <w:t>бафы</w:t>
            </w:r>
            <w:proofErr w:type="spellEnd"/>
            <w:r w:rsidRPr="00C0161D">
              <w:rPr>
                <w:rFonts w:ascii="Times New Roman" w:hAnsi="Times New Roman" w:cs="Times New Roman"/>
              </w:rPr>
              <w:t>, лопаточки и т.д. Расходные материалы: лаки, гели, шампуни.</w:t>
            </w:r>
          </w:p>
          <w:p w:rsidR="00C0161D" w:rsidRPr="00C0161D" w:rsidRDefault="00C0161D" w:rsidP="00C0161D">
            <w:pPr>
              <w:pStyle w:val="a3"/>
              <w:ind w:firstLine="709"/>
              <w:jc w:val="both"/>
              <w:rPr>
                <w:rFonts w:ascii="Times New Roman" w:hAnsi="Times New Roman" w:cs="Times New Roman"/>
              </w:rPr>
            </w:pPr>
            <w:r w:rsidRPr="00C0161D">
              <w:rPr>
                <w:rFonts w:ascii="Times New Roman" w:hAnsi="Times New Roman" w:cs="Times New Roman"/>
              </w:rPr>
              <w:t xml:space="preserve">Оснащение класса по курсу «Маникюр, педикюр»: маникюрные столы, педикюрное кресло, стулья, ультрафиолетовые лампы для сушки покрытия из лака, стерилизаторы, </w:t>
            </w:r>
            <w:proofErr w:type="spellStart"/>
            <w:proofErr w:type="gramStart"/>
            <w:r w:rsidRPr="00C0161D">
              <w:rPr>
                <w:rFonts w:ascii="Times New Roman" w:hAnsi="Times New Roman" w:cs="Times New Roman"/>
              </w:rPr>
              <w:t>фен-насадки</w:t>
            </w:r>
            <w:proofErr w:type="spellEnd"/>
            <w:proofErr w:type="gramEnd"/>
            <w:r w:rsidRPr="00C0161D">
              <w:rPr>
                <w:rFonts w:ascii="Times New Roman" w:hAnsi="Times New Roman" w:cs="Times New Roman"/>
              </w:rPr>
              <w:t xml:space="preserve">. Инструменты: щипчики, пилочки, </w:t>
            </w:r>
            <w:proofErr w:type="spellStart"/>
            <w:r w:rsidRPr="00C0161D">
              <w:rPr>
                <w:rFonts w:ascii="Times New Roman" w:hAnsi="Times New Roman" w:cs="Times New Roman"/>
              </w:rPr>
              <w:t>бафы</w:t>
            </w:r>
            <w:proofErr w:type="spellEnd"/>
            <w:r w:rsidRPr="00C0161D">
              <w:rPr>
                <w:rFonts w:ascii="Times New Roman" w:hAnsi="Times New Roman" w:cs="Times New Roman"/>
              </w:rPr>
              <w:t xml:space="preserve">, лопаточки, чаши для окрашивания, пеньюары и фартуки, </w:t>
            </w:r>
            <w:proofErr w:type="spellStart"/>
            <w:r w:rsidRPr="00C0161D">
              <w:rPr>
                <w:rFonts w:ascii="Times New Roman" w:hAnsi="Times New Roman" w:cs="Times New Roman"/>
              </w:rPr>
              <w:t>термобрашинги</w:t>
            </w:r>
            <w:proofErr w:type="spellEnd"/>
            <w:r w:rsidRPr="00C0161D">
              <w:rPr>
                <w:rFonts w:ascii="Times New Roman" w:hAnsi="Times New Roman" w:cs="Times New Roman"/>
              </w:rPr>
              <w:t xml:space="preserve"> и прочее. Расходные материалы: формы для ногтей, гели, лаки, средства, позволяющие ухаживать за ногтями и в целом за руками и ногами клиента, полотенца, салфетки, перчатки, дезинфицирующие средства.</w:t>
            </w:r>
          </w:p>
          <w:p w:rsidR="00C0161D" w:rsidRPr="00C0161D" w:rsidRDefault="00C0161D" w:rsidP="00C0161D">
            <w:pPr>
              <w:pStyle w:val="a3"/>
              <w:ind w:firstLine="709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C0161D">
              <w:rPr>
                <w:rFonts w:ascii="Times New Roman" w:hAnsi="Times New Roman" w:cs="Times New Roman"/>
              </w:rPr>
              <w:t>Оснащение класса по курсу «Массажист»: массажные столы, стулья, столы для теоретических занятий, раковина, смеситель, полотенце, мыло, щетка для мытья рук.</w:t>
            </w:r>
            <w:proofErr w:type="gramEnd"/>
          </w:p>
          <w:p w:rsidR="00C0161D" w:rsidRPr="00C0161D" w:rsidRDefault="00C0161D" w:rsidP="00C0161D">
            <w:pPr>
              <w:pStyle w:val="a3"/>
              <w:ind w:firstLine="709"/>
              <w:jc w:val="both"/>
              <w:rPr>
                <w:rFonts w:ascii="Times New Roman" w:hAnsi="Times New Roman" w:cs="Times New Roman"/>
              </w:rPr>
            </w:pPr>
            <w:r w:rsidRPr="00C0161D">
              <w:rPr>
                <w:rFonts w:ascii="Times New Roman" w:hAnsi="Times New Roman" w:cs="Times New Roman"/>
              </w:rPr>
              <w:t>Оснащение для класса по курсам «Косметолог», «</w:t>
            </w:r>
            <w:proofErr w:type="spellStart"/>
            <w:r w:rsidRPr="00C0161D">
              <w:rPr>
                <w:rFonts w:ascii="Times New Roman" w:hAnsi="Times New Roman" w:cs="Times New Roman"/>
              </w:rPr>
              <w:t>Косметик</w:t>
            </w:r>
            <w:proofErr w:type="spellEnd"/>
            <w:r w:rsidRPr="00C0161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Pr="00C0161D">
              <w:rPr>
                <w:rFonts w:ascii="Times New Roman" w:hAnsi="Times New Roman" w:cs="Times New Roman"/>
              </w:rPr>
              <w:t xml:space="preserve"> Эстетизм»: функциональные кушетки или кресла, где можно изменять угол наклона подголовника и ножной части, лампа-лупа, необходимая для подсветки зоны действий косметолога, стерилизаторы, биксы, инструментарий.</w:t>
            </w:r>
          </w:p>
          <w:p w:rsidR="00C0161D" w:rsidRPr="00C0161D" w:rsidRDefault="00C0161D" w:rsidP="00C0161D">
            <w:pPr>
              <w:pStyle w:val="a3"/>
              <w:ind w:firstLine="709"/>
              <w:jc w:val="both"/>
              <w:rPr>
                <w:rFonts w:ascii="Times New Roman" w:hAnsi="Times New Roman" w:cs="Times New Roman"/>
              </w:rPr>
            </w:pPr>
            <w:r w:rsidRPr="00C0161D">
              <w:rPr>
                <w:rFonts w:ascii="Times New Roman" w:hAnsi="Times New Roman" w:cs="Times New Roman"/>
              </w:rPr>
              <w:t>Оснащение класса по курсу «Визажист»: стул для клиента, стол для макияжа для того, чтобы разложить косметику и инструменты, профессиональный стул; зеркало, освещение. Косметические средства для макияжа, косметические средства и инструменты для макияжа глаз, косметические средства и инструменты для макияжа губ, дополнительные материалы.</w:t>
            </w:r>
          </w:p>
          <w:p w:rsidR="00C0161D" w:rsidRPr="00C0161D" w:rsidRDefault="00C0161D" w:rsidP="00C0161D">
            <w:pPr>
              <w:pStyle w:val="a3"/>
              <w:ind w:firstLine="709"/>
              <w:jc w:val="both"/>
              <w:rPr>
                <w:rFonts w:ascii="Times New Roman" w:hAnsi="Times New Roman" w:cs="Times New Roman"/>
              </w:rPr>
            </w:pPr>
            <w:r w:rsidRPr="00C0161D">
              <w:rPr>
                <w:rFonts w:ascii="Times New Roman" w:hAnsi="Times New Roman" w:cs="Times New Roman"/>
              </w:rPr>
              <w:t xml:space="preserve">для глаз, глицерин, клей для накладных ресниц, 99% </w:t>
            </w:r>
            <w:r>
              <w:rPr>
                <w:rFonts w:ascii="Times New Roman" w:hAnsi="Times New Roman" w:cs="Times New Roman"/>
              </w:rPr>
              <w:t>-</w:t>
            </w:r>
            <w:r w:rsidRPr="00C0161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0161D">
              <w:rPr>
                <w:rFonts w:ascii="Times New Roman" w:hAnsi="Times New Roman" w:cs="Times New Roman"/>
              </w:rPr>
              <w:t>ный</w:t>
            </w:r>
            <w:proofErr w:type="spellEnd"/>
            <w:r w:rsidRPr="00C0161D">
              <w:rPr>
                <w:rFonts w:ascii="Times New Roman" w:hAnsi="Times New Roman" w:cs="Times New Roman"/>
              </w:rPr>
              <w:t xml:space="preserve"> спирт, очищающее и дезинфицирующее средство для рук. </w:t>
            </w:r>
          </w:p>
        </w:tc>
      </w:tr>
    </w:tbl>
    <w:p w:rsidR="00215A25" w:rsidRDefault="00215A25"/>
    <w:sectPr w:rsidR="00215A25" w:rsidSect="00C0161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93785"/>
    <w:rsid w:val="00215A25"/>
    <w:rsid w:val="005E53AC"/>
    <w:rsid w:val="00C0161D"/>
    <w:rsid w:val="00C3423D"/>
    <w:rsid w:val="00E223B5"/>
    <w:rsid w:val="00F937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3B5"/>
  </w:style>
  <w:style w:type="paragraph" w:styleId="1">
    <w:name w:val="heading 1"/>
    <w:basedOn w:val="a"/>
    <w:link w:val="10"/>
    <w:uiPriority w:val="9"/>
    <w:qFormat/>
    <w:rsid w:val="00F937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23B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F937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unhideWhenUsed/>
    <w:rsid w:val="00F937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9378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10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3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0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38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330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2018-06-24T09:50:00Z</dcterms:created>
  <dcterms:modified xsi:type="dcterms:W3CDTF">2018-07-13T08:37:00Z</dcterms:modified>
</cp:coreProperties>
</file>